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numId w:val="0"/>
        </w:numPr>
        <w:jc w:val="center"/>
        <w:rPr>
          <w:rFonts w:hint="eastAsia" w:ascii="微软雅黑" w:hAnsi="微软雅黑" w:eastAsia="微软雅黑" w:cs="微软雅黑"/>
          <w:b/>
          <w:bCs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  <w:lang w:val="en-US" w:eastAsia="zh-CN"/>
        </w:rPr>
        <w:t>设备管理软件使用说明</w:t>
      </w:r>
    </w:p>
    <w:p>
      <w:pPr>
        <w:pStyle w:val="2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1、实现功能：</w:t>
      </w:r>
    </w:p>
    <w:p>
      <w:pPr>
        <w:bidi w:val="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实现流媒体设备的地址、指向、端口等信息的配置</w:t>
      </w:r>
    </w:p>
    <w:p>
      <w:pPr>
        <w:pStyle w:val="2"/>
        <w:numPr>
          <w:ilvl w:val="0"/>
          <w:numId w:val="1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详细配置说明</w:t>
      </w:r>
    </w:p>
    <w:p>
      <w:pPr>
        <w:pStyle w:val="3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2.1运行软件：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打开执行文件，运行管理软件</w:t>
      </w:r>
    </w:p>
    <w:p>
      <w:pPr>
        <w:numPr>
          <w:numId w:val="0"/>
        </w:numPr>
        <w:bidi w:val="0"/>
      </w:pPr>
      <w:r>
        <w:drawing>
          <wp:inline distT="0" distB="0" distL="114300" distR="114300">
            <wp:extent cx="2955290" cy="1841500"/>
            <wp:effectExtent l="0" t="0" r="16510" b="635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55290" cy="184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bidi w:val="0"/>
      </w:pPr>
      <w:r>
        <w:drawing>
          <wp:inline distT="0" distB="0" distL="114300" distR="114300">
            <wp:extent cx="4039235" cy="2399030"/>
            <wp:effectExtent l="0" t="0" r="18415" b="1270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39235" cy="2399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2.2添加设备</w:t>
      </w:r>
    </w:p>
    <w:p>
      <w:pPr>
        <w:numPr>
          <w:numId w:val="0"/>
        </w:numPr>
        <w:bidi w:val="0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在右侧空白区域点击右键，选择添加设备</w:t>
      </w:r>
    </w:p>
    <w:p>
      <w:pPr>
        <w:numPr>
          <w:numId w:val="0"/>
        </w:numPr>
        <w:bidi w:val="0"/>
      </w:pPr>
      <w:r>
        <w:drawing>
          <wp:inline distT="0" distB="0" distL="114300" distR="114300">
            <wp:extent cx="4277995" cy="2526030"/>
            <wp:effectExtent l="0" t="0" r="8255" b="7620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77995" cy="2526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bidi w:val="0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填写设备的详细信息后，设备添加完成</w:t>
      </w:r>
    </w:p>
    <w:p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2778125" cy="2185035"/>
            <wp:effectExtent l="0" t="0" r="3175" b="5715"/>
            <wp:docPr id="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78125" cy="2185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2.3设备登陆配置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点击设备右键选择远程管理按钮</w:t>
      </w:r>
    </w:p>
    <w:p>
      <w:pPr>
        <w:widowControl w:val="0"/>
        <w:numPr>
          <w:ilvl w:val="0"/>
          <w:numId w:val="0"/>
        </w:numPr>
        <w:jc w:val="both"/>
      </w:pPr>
      <w:bookmarkStart w:id="0" w:name="_GoBack"/>
      <w:r>
        <w:drawing>
          <wp:inline distT="0" distB="0" distL="114300" distR="114300">
            <wp:extent cx="3700145" cy="2193290"/>
            <wp:effectExtent l="0" t="0" r="14605" b="16510"/>
            <wp:docPr id="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00145" cy="2193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参数配置：主要对设备的端口号、上级指向地址、流媒体的标识等进行配置</w:t>
      </w:r>
    </w:p>
    <w:p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3731895" cy="2458720"/>
            <wp:effectExtent l="0" t="0" r="1905" b="17780"/>
            <wp:docPr id="1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31895" cy="245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网络配置：主要实对设备的ip地址进行配置</w:t>
      </w:r>
    </w:p>
    <w:p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3783330" cy="2519680"/>
            <wp:effectExtent l="0" t="0" r="7620" b="13970"/>
            <wp:docPr id="1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783330" cy="2519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系统配置：实现设备的复位重启等功能</w:t>
      </w:r>
    </w:p>
    <w:p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3719830" cy="2452370"/>
            <wp:effectExtent l="0" t="0" r="13970" b="5080"/>
            <wp:docPr id="1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719830" cy="2452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服务中心：实现中心服务配置（一般默认配置）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drawing>
          <wp:inline distT="0" distB="0" distL="114300" distR="114300">
            <wp:extent cx="3914775" cy="2565400"/>
            <wp:effectExtent l="0" t="0" r="9525" b="6350"/>
            <wp:docPr id="15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914775" cy="256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3A75A44"/>
    <w:multiLevelType w:val="singleLevel"/>
    <w:tmpl w:val="B3A75A44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lkNTAyMWU1MjJkNTliOTNhMWYwMjU3ZWU2MzA2NGQifQ=="/>
  </w:docVars>
  <w:rsids>
    <w:rsidRoot w:val="00000000"/>
    <w:rsid w:val="2B2A12FC"/>
    <w:rsid w:val="40B80C0F"/>
    <w:rsid w:val="7EB62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微软雅黑" w:asciiTheme="minorAscii" w:hAnsiTheme="minorAscii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28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微软雅黑"/>
      <w:b/>
      <w:sz w:val="2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215</Words>
  <Characters>222</Characters>
  <Lines>0</Lines>
  <Paragraphs>0</Paragraphs>
  <TotalTime>2</TotalTime>
  <ScaleCrop>false</ScaleCrop>
  <LinksUpToDate>false</LinksUpToDate>
  <CharactersWithSpaces>222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2022-10-25T05:28:00Z</dcterms:created>
  <dc:creator>Tommy</dc:creator>
  <cp:lastModifiedBy>岁月</cp:lastModifiedBy>
  <dcterms:modified xsi:type="dcterms:W3CDTF">2022-10-25T05:58:32Z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5D1D7B309D1148669482B73B029293A6</vt:lpwstr>
  </property>
</Properties>
</file>